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6" w:rsidRDefault="00DB4206" w:rsidP="00DB42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01171" w:rsidRPr="00DB4206" w:rsidRDefault="00D23CDD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DB4206" w:rsidRPr="00DB4206">
        <w:rPr>
          <w:b/>
          <w:sz w:val="32"/>
          <w:szCs w:val="32"/>
        </w:rPr>
        <w:t>ccreditatie V&amp;V</w:t>
      </w:r>
    </w:p>
    <w:p w:rsidR="00701171" w:rsidRDefault="00701171" w:rsidP="00701171">
      <w:pPr>
        <w:pStyle w:val="Geenafstand"/>
      </w:pPr>
      <w:r>
        <w:t>Naam organisatie</w:t>
      </w:r>
      <w:r w:rsidR="00F61A9F">
        <w:tab/>
      </w:r>
      <w:r w:rsidR="00F61A9F">
        <w:tab/>
      </w:r>
      <w:r w:rsidR="00F61A9F">
        <w:tab/>
        <w:t>TriviumMeulenbeltZorg</w:t>
      </w:r>
    </w:p>
    <w:p w:rsidR="00701171" w:rsidRDefault="00701171" w:rsidP="00701171">
      <w:pPr>
        <w:pStyle w:val="Geenafstand"/>
      </w:pPr>
      <w:r>
        <w:t>Postadres</w:t>
      </w:r>
      <w:r w:rsidR="00F61A9F">
        <w:tab/>
      </w:r>
      <w:r w:rsidR="00F61A9F">
        <w:tab/>
      </w:r>
      <w:r w:rsidR="00F61A9F">
        <w:tab/>
      </w:r>
      <w:r w:rsidR="00F61A9F">
        <w:tab/>
        <w:t>Vriezenveenseweg 176, 7600 PV Almelo</w:t>
      </w:r>
      <w:r w:rsidR="00F61A9F">
        <w:tab/>
      </w:r>
      <w:r w:rsidR="00F61A9F">
        <w:tab/>
      </w:r>
    </w:p>
    <w:p w:rsidR="00701171" w:rsidRPr="000427E1" w:rsidRDefault="00701171" w:rsidP="00701171">
      <w:pPr>
        <w:pStyle w:val="Geenafstand"/>
      </w:pPr>
      <w:r w:rsidRPr="000427E1">
        <w:t>Naam contactpersoon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Crista Wold</w:t>
      </w:r>
    </w:p>
    <w:p w:rsidR="00701171" w:rsidRPr="000427E1" w:rsidRDefault="00701171" w:rsidP="00701171">
      <w:pPr>
        <w:pStyle w:val="Geenafstand"/>
      </w:pPr>
      <w:r w:rsidRPr="000427E1">
        <w:t xml:space="preserve">Functie 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Projectleider Kwaliteitsregister</w:t>
      </w:r>
      <w:r w:rsidR="000427E1" w:rsidRPr="000427E1">
        <w:tab/>
      </w:r>
      <w:r w:rsidR="000427E1" w:rsidRPr="000427E1">
        <w:tab/>
      </w:r>
      <w:r w:rsidR="000427E1" w:rsidRPr="000427E1">
        <w:tab/>
      </w:r>
    </w:p>
    <w:p w:rsidR="00701171" w:rsidRDefault="00F61A9F" w:rsidP="00701171">
      <w:pPr>
        <w:pStyle w:val="Geenafstand"/>
        <w:pBdr>
          <w:bottom w:val="single" w:sz="4" w:space="1" w:color="auto"/>
        </w:pBdr>
      </w:pPr>
      <w:r w:rsidRPr="000427E1">
        <w:t>E</w:t>
      </w:r>
      <w:r w:rsidR="00701171" w:rsidRPr="000427E1">
        <w:t>mailadres</w:t>
      </w:r>
      <w:r w:rsidRPr="006B74CC">
        <w:rPr>
          <w:color w:val="FF0000"/>
        </w:rPr>
        <w:tab/>
      </w:r>
      <w:r>
        <w:tab/>
      </w:r>
      <w:r>
        <w:tab/>
      </w:r>
      <w:r>
        <w:tab/>
      </w:r>
      <w:hyperlink r:id="rId8" w:history="1">
        <w:r w:rsidR="000427E1" w:rsidRPr="00783B9A">
          <w:rPr>
            <w:rStyle w:val="Hyperlink"/>
          </w:rPr>
          <w:t>cwold@triviummeulenbeltzorg.nl</w:t>
        </w:r>
      </w:hyperlink>
      <w:r w:rsidR="000427E1">
        <w:t xml:space="preserve"> </w:t>
      </w:r>
    </w:p>
    <w:p w:rsidR="00A31AA9" w:rsidRDefault="00A31AA9" w:rsidP="00701171">
      <w:pPr>
        <w:pStyle w:val="Geenafstand"/>
        <w:pBdr>
          <w:bottom w:val="single" w:sz="4" w:space="1" w:color="auto"/>
        </w:pBdr>
      </w:pPr>
    </w:p>
    <w:p w:rsidR="00A31AA9" w:rsidRDefault="00A31AA9" w:rsidP="00701171">
      <w:pPr>
        <w:pStyle w:val="Geenafstand"/>
        <w:pBdr>
          <w:bottom w:val="single" w:sz="4" w:space="1" w:color="auto"/>
        </w:pBdr>
      </w:pPr>
      <w:r>
        <w:t>Naam aanvrager</w:t>
      </w:r>
      <w:r>
        <w:tab/>
      </w:r>
      <w:r w:rsidR="00762049">
        <w:t>Erik Dierink</w:t>
      </w:r>
      <w:r>
        <w:tab/>
      </w:r>
      <w:r>
        <w:tab/>
      </w:r>
    </w:p>
    <w:p w:rsidR="00A31AA9" w:rsidRDefault="00A31AA9" w:rsidP="00701171">
      <w:pPr>
        <w:pStyle w:val="Geenafstand"/>
        <w:pBdr>
          <w:bottom w:val="single" w:sz="4" w:space="1" w:color="auto"/>
        </w:pBdr>
      </w:pPr>
      <w:r>
        <w:t>Functie aanvrager</w:t>
      </w:r>
      <w:r w:rsidR="00762049">
        <w:tab/>
        <w:t>Verpleegkundig specialist Wond-, en Diabeteszorg</w:t>
      </w:r>
    </w:p>
    <w:p w:rsidR="00DA32F1" w:rsidRPr="007B5846" w:rsidRDefault="00DA32F1" w:rsidP="00701171">
      <w:pPr>
        <w:pStyle w:val="Geenafstand"/>
        <w:pBdr>
          <w:bottom w:val="single" w:sz="4" w:space="1" w:color="auto"/>
        </w:pBdr>
      </w:pPr>
    </w:p>
    <w:p w:rsidR="00701171" w:rsidRPr="007B5846" w:rsidRDefault="00701171" w:rsidP="00701171">
      <w:pPr>
        <w:pStyle w:val="Geenafstand"/>
      </w:pPr>
    </w:p>
    <w:p w:rsidR="00DA32F1" w:rsidRPr="00762049" w:rsidRDefault="00DB4206" w:rsidP="00AE4022">
      <w:pPr>
        <w:pStyle w:val="Geenafstand"/>
        <w:pBdr>
          <w:bottom w:val="single" w:sz="4" w:space="1" w:color="auto"/>
        </w:pBdr>
        <w:rPr>
          <w:u w:val="single"/>
        </w:rPr>
      </w:pPr>
      <w:r w:rsidRPr="00762049">
        <w:rPr>
          <w:u w:val="single"/>
        </w:rPr>
        <w:t xml:space="preserve">Titel </w:t>
      </w:r>
      <w:r w:rsidR="00E47D44" w:rsidRPr="00762049">
        <w:rPr>
          <w:u w:val="single"/>
        </w:rPr>
        <w:t>workshop</w:t>
      </w:r>
      <w:r w:rsidR="00762049">
        <w:rPr>
          <w:u w:val="single"/>
        </w:rPr>
        <w:t>/sch</w:t>
      </w:r>
      <w:r w:rsidR="007B5846" w:rsidRPr="00762049">
        <w:rPr>
          <w:u w:val="single"/>
        </w:rPr>
        <w:t>oling/cursus</w:t>
      </w:r>
      <w:r w:rsidR="003612EE" w:rsidRPr="00762049">
        <w:rPr>
          <w:u w:val="single"/>
        </w:rPr>
        <w:t xml:space="preserve"> </w:t>
      </w:r>
      <w:r w:rsidR="00175DEA" w:rsidRPr="00762049">
        <w:rPr>
          <w:u w:val="single"/>
        </w:rPr>
        <w:t xml:space="preserve">: </w:t>
      </w:r>
    </w:p>
    <w:p w:rsidR="00701171" w:rsidRPr="00762049" w:rsidRDefault="00762049" w:rsidP="00AE4022">
      <w:pPr>
        <w:pStyle w:val="Geenafstand"/>
        <w:pBdr>
          <w:bottom w:val="single" w:sz="4" w:space="1" w:color="auto"/>
        </w:pBdr>
      </w:pPr>
      <w:r w:rsidRPr="00762049">
        <w:t>W</w:t>
      </w:r>
      <w:r>
        <w:t>ondzorg; Verruim je blik!!</w:t>
      </w:r>
    </w:p>
    <w:p w:rsidR="00BA4378" w:rsidRPr="00762049" w:rsidRDefault="00BA4378" w:rsidP="00DB4206">
      <w:pPr>
        <w:pStyle w:val="Geenafstand"/>
      </w:pPr>
    </w:p>
    <w:p w:rsidR="00D14CF9" w:rsidRDefault="00B34C93" w:rsidP="00AE4022">
      <w:pPr>
        <w:pStyle w:val="Geenafstand"/>
        <w:rPr>
          <w:u w:val="single"/>
        </w:rPr>
      </w:pPr>
      <w:r>
        <w:rPr>
          <w:u w:val="single"/>
        </w:rPr>
        <w:t>Contacturen:</w:t>
      </w:r>
      <w:r w:rsidR="00E47D44" w:rsidRPr="00DA32F1">
        <w:rPr>
          <w:u w:val="single"/>
        </w:rPr>
        <w:t xml:space="preserve">  </w:t>
      </w:r>
      <w:r w:rsidR="00762049" w:rsidRPr="00762049">
        <w:t>1,5 uur</w:t>
      </w:r>
    </w:p>
    <w:p w:rsidR="00BA4378" w:rsidRDefault="00BA4378" w:rsidP="00AE4022">
      <w:pPr>
        <w:pStyle w:val="Geenafstand"/>
        <w:pBdr>
          <w:bottom w:val="single" w:sz="4" w:space="1" w:color="auto"/>
        </w:pBdr>
      </w:pPr>
    </w:p>
    <w:p w:rsidR="00BA4378" w:rsidRDefault="00BA4378" w:rsidP="00DB4206">
      <w:pPr>
        <w:pStyle w:val="Geenafstand"/>
      </w:pPr>
    </w:p>
    <w:p w:rsidR="00BA4378" w:rsidRPr="00DA32F1" w:rsidRDefault="00BA4378" w:rsidP="00DB4206">
      <w:pPr>
        <w:pStyle w:val="Geenafstand"/>
        <w:rPr>
          <w:u w:val="single"/>
        </w:rPr>
      </w:pPr>
      <w:r w:rsidRPr="00DA32F1">
        <w:rPr>
          <w:u w:val="single"/>
        </w:rPr>
        <w:t>Voor welk type beroepsoefenaar is deze scholing?</w:t>
      </w:r>
    </w:p>
    <w:p w:rsidR="00BA4378" w:rsidRDefault="00DA32F1" w:rsidP="00DA32F1">
      <w:pPr>
        <w:pStyle w:val="Geenafstand"/>
        <w:pBdr>
          <w:bottom w:val="single" w:sz="4" w:space="1" w:color="auto"/>
        </w:pBdr>
      </w:pPr>
      <w:r>
        <w:t>V</w:t>
      </w:r>
      <w:r w:rsidR="00BA4378">
        <w:t>erpleegkundigen</w:t>
      </w:r>
      <w:r w:rsidR="00175DEA">
        <w:t xml:space="preserve"> ( MBO 4</w:t>
      </w:r>
      <w:r w:rsidR="008D6813">
        <w:t xml:space="preserve"> en HBO 5</w:t>
      </w:r>
      <w:r w:rsidR="00175DEA">
        <w:t xml:space="preserve">) en </w:t>
      </w:r>
      <w:r w:rsidR="00BA4378">
        <w:t>Verzorgenden</w:t>
      </w:r>
      <w:r w:rsidR="00423675">
        <w:t xml:space="preserve"> VIG</w:t>
      </w:r>
      <w:r w:rsidR="00175DEA">
        <w:t xml:space="preserve"> (MBO</w:t>
      </w:r>
      <w:r w:rsidR="006B74CC">
        <w:t xml:space="preserve"> </w:t>
      </w:r>
      <w:r w:rsidR="00175DEA">
        <w:t>3)</w:t>
      </w:r>
      <w:r w:rsidR="00762049">
        <w:t xml:space="preserve"> </w:t>
      </w:r>
    </w:p>
    <w:p w:rsidR="00DA32F1" w:rsidRDefault="00DA32F1" w:rsidP="00DA32F1">
      <w:pPr>
        <w:pStyle w:val="Geenafstand"/>
        <w:pBdr>
          <w:bottom w:val="single" w:sz="4" w:space="1" w:color="auto"/>
        </w:pBdr>
      </w:pPr>
    </w:p>
    <w:p w:rsidR="00AE4022" w:rsidRDefault="00AE4022" w:rsidP="00AE4022">
      <w:pPr>
        <w:pStyle w:val="Geenafstand"/>
      </w:pPr>
    </w:p>
    <w:p w:rsidR="00100266" w:rsidRPr="008D6813" w:rsidRDefault="00100266" w:rsidP="00AE4022">
      <w:pPr>
        <w:pStyle w:val="Geenafstand"/>
        <w:pBdr>
          <w:bottom w:val="single" w:sz="4" w:space="1" w:color="auto"/>
        </w:pBdr>
      </w:pPr>
      <w:r w:rsidRPr="00100266">
        <w:rPr>
          <w:u w:val="single"/>
        </w:rPr>
        <w:t>Evaluatieformulier</w:t>
      </w:r>
      <w:r w:rsidR="008D6813">
        <w:rPr>
          <w:u w:val="single"/>
        </w:rPr>
        <w:t xml:space="preserve">; </w:t>
      </w:r>
      <w:r w:rsidR="008D6813">
        <w:t xml:space="preserve"> Digitale link naar het evaluatieformulier wordt via MijnTmz verstuurd aan de deelnemers bij ontvangen van het certificaat.</w:t>
      </w:r>
    </w:p>
    <w:p w:rsidR="00AE4022" w:rsidRDefault="00AE4022" w:rsidP="00AE4022">
      <w:pPr>
        <w:pStyle w:val="Geenafstand"/>
      </w:pPr>
    </w:p>
    <w:p w:rsidR="00AE4022" w:rsidRDefault="00701171" w:rsidP="00AE4022">
      <w:pPr>
        <w:pStyle w:val="Geenafstand"/>
        <w:rPr>
          <w:u w:val="single"/>
        </w:rPr>
      </w:pPr>
      <w:r w:rsidRPr="00DA32F1">
        <w:rPr>
          <w:u w:val="single"/>
        </w:rPr>
        <w:t>Wordt gebruik gemaakt van aanwezigheidsregistratie?</w:t>
      </w:r>
      <w:r w:rsidRPr="00DA32F1">
        <w:rPr>
          <w:u w:val="single"/>
        </w:rPr>
        <w:tab/>
      </w:r>
    </w:p>
    <w:p w:rsidR="008D6813" w:rsidRDefault="00BC321D" w:rsidP="00AE4022">
      <w:pPr>
        <w:pStyle w:val="Geenafstand"/>
      </w:pPr>
      <w:r>
        <w:t>Ja. M</w:t>
      </w:r>
      <w:r w:rsidR="008D6813">
        <w:t>iddels registratie aanmeldingen deelnemers MijnTmz.</w:t>
      </w:r>
    </w:p>
    <w:p w:rsidR="00100266" w:rsidRDefault="00100266" w:rsidP="00701171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:rsidR="00701171" w:rsidRPr="00100266" w:rsidRDefault="00701171" w:rsidP="00701171">
      <w:pPr>
        <w:pStyle w:val="Geenafstand"/>
        <w:rPr>
          <w:u w:val="single"/>
        </w:rPr>
      </w:pPr>
      <w:r w:rsidRPr="00100266">
        <w:rPr>
          <w:u w:val="single"/>
        </w:rPr>
        <w:t>Ontvangen de deelnemers een bewijs van deelname?</w:t>
      </w:r>
    </w:p>
    <w:p w:rsidR="00AE4022" w:rsidRDefault="008D6813" w:rsidP="00DA32F1">
      <w:pPr>
        <w:pStyle w:val="Geenafstand"/>
      </w:pPr>
      <w:r>
        <w:t>Ja. Deelnemers ontvangen certificaat via MijnTmz.</w:t>
      </w:r>
    </w:p>
    <w:p w:rsidR="00100266" w:rsidRDefault="00100266" w:rsidP="00AE4022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AE4022" w:rsidRPr="00100266" w:rsidRDefault="00701171" w:rsidP="00AE4022">
      <w:pPr>
        <w:pStyle w:val="Geenafstand"/>
        <w:rPr>
          <w:u w:val="single"/>
        </w:rPr>
      </w:pPr>
      <w:r w:rsidRPr="00100266">
        <w:rPr>
          <w:u w:val="single"/>
        </w:rPr>
        <w:t>Wordt gebruik gemaakt van voldoende ervaren docenten/sprekers?</w:t>
      </w:r>
    </w:p>
    <w:p w:rsidR="00A31AA9" w:rsidRDefault="00A31AA9" w:rsidP="00903E12">
      <w:pPr>
        <w:pStyle w:val="Geenafstand"/>
        <w:pBdr>
          <w:bottom w:val="single" w:sz="4" w:space="1" w:color="auto"/>
        </w:pBdr>
        <w:rPr>
          <w:color w:val="FF0000"/>
        </w:rPr>
      </w:pPr>
    </w:p>
    <w:p w:rsidR="00A31AA9" w:rsidRDefault="00762049" w:rsidP="00903E12">
      <w:pPr>
        <w:pStyle w:val="Geenafstand"/>
        <w:pBdr>
          <w:bottom w:val="single" w:sz="4" w:space="1" w:color="auto"/>
        </w:pBdr>
        <w:rPr>
          <w:color w:val="FF0000"/>
        </w:rPr>
      </w:pPr>
      <w:r>
        <w:rPr>
          <w:color w:val="FF0000"/>
        </w:rPr>
        <w:t>Ja. CV is bijgevoegd</w:t>
      </w:r>
    </w:p>
    <w:p w:rsidR="00BC321D" w:rsidRPr="00D23CDD" w:rsidRDefault="00BC321D" w:rsidP="00903E12">
      <w:pPr>
        <w:pStyle w:val="Geenafstand"/>
        <w:pBdr>
          <w:bottom w:val="single" w:sz="4" w:space="1" w:color="auto"/>
        </w:pBdr>
        <w:rPr>
          <w:color w:val="FF0000"/>
        </w:rPr>
      </w:pPr>
    </w:p>
    <w:p w:rsidR="008D6813" w:rsidRPr="00D23CDD" w:rsidRDefault="008D6813" w:rsidP="008D6813">
      <w:pPr>
        <w:pStyle w:val="Geenafstand"/>
        <w:pBdr>
          <w:bottom w:val="single" w:sz="4" w:space="1" w:color="auto"/>
        </w:pBdr>
        <w:rPr>
          <w:color w:val="FF0000"/>
        </w:rPr>
      </w:pPr>
      <w:r w:rsidRPr="00D23CDD">
        <w:rPr>
          <w:color w:val="FF0000"/>
        </w:rPr>
        <w:t>Docenten/sprekers dienen te voldoen aan de volgende eisen; ten minste 3 jaar;</w:t>
      </w:r>
    </w:p>
    <w:p w:rsidR="008D6813" w:rsidRPr="00D23CDD" w:rsidRDefault="008D6813" w:rsidP="008D6813">
      <w:pPr>
        <w:pStyle w:val="Geenafstand"/>
        <w:pBdr>
          <w:bottom w:val="single" w:sz="4" w:space="1" w:color="auto"/>
        </w:pBdr>
        <w:rPr>
          <w:color w:val="FF0000"/>
        </w:rPr>
      </w:pPr>
      <w:r w:rsidRPr="00D23CDD">
        <w:rPr>
          <w:color w:val="FF0000"/>
        </w:rPr>
        <w:t>1.Praktijkervaring met het onderwerp</w:t>
      </w:r>
    </w:p>
    <w:p w:rsidR="008D6813" w:rsidRPr="00D23CDD" w:rsidRDefault="008D6813" w:rsidP="008D6813">
      <w:pPr>
        <w:pStyle w:val="Geenafstand"/>
        <w:pBdr>
          <w:bottom w:val="single" w:sz="4" w:space="1" w:color="auto"/>
        </w:pBdr>
        <w:rPr>
          <w:color w:val="FF0000"/>
        </w:rPr>
      </w:pPr>
      <w:r w:rsidRPr="00D23CDD">
        <w:rPr>
          <w:color w:val="FF0000"/>
        </w:rPr>
        <w:t>2.Onderwijservaring (tenminste 25% van de docenten binnen TMZ)</w:t>
      </w:r>
    </w:p>
    <w:p w:rsidR="008D6813" w:rsidRPr="00BC321D" w:rsidRDefault="008D6813" w:rsidP="00903E12">
      <w:pPr>
        <w:pStyle w:val="Geenafstand"/>
        <w:pBdr>
          <w:bottom w:val="single" w:sz="4" w:space="1" w:color="auto"/>
        </w:pBdr>
        <w:rPr>
          <w:color w:val="FF0000"/>
        </w:rPr>
      </w:pPr>
      <w:r w:rsidRPr="00D23CDD">
        <w:rPr>
          <w:color w:val="FF0000"/>
        </w:rPr>
        <w:t>3.Aantoonbaar werkzaam o</w:t>
      </w:r>
      <w:r w:rsidR="00BC321D">
        <w:rPr>
          <w:color w:val="FF0000"/>
        </w:rPr>
        <w:t>f betrokken bij de beroepsgroep</w:t>
      </w:r>
    </w:p>
    <w:p w:rsidR="00100266" w:rsidRDefault="00100266" w:rsidP="00903E1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903E12" w:rsidRPr="00100266" w:rsidRDefault="00903E12" w:rsidP="00903E1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Trainer</w:t>
      </w:r>
    </w:p>
    <w:p w:rsidR="00762049" w:rsidRPr="007B7FD0" w:rsidRDefault="00762049" w:rsidP="00903E12">
      <w:pPr>
        <w:pStyle w:val="Geenafstand"/>
        <w:pBdr>
          <w:bottom w:val="single" w:sz="4" w:space="1" w:color="auto"/>
        </w:pBdr>
      </w:pPr>
      <w:r w:rsidRPr="007B7FD0">
        <w:t>Erik Dierink, Verpleegkundig specialist Wond-, en Diabeteszorg</w:t>
      </w:r>
    </w:p>
    <w:p w:rsidR="00100266" w:rsidRDefault="00100266" w:rsidP="00903E12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Pr="00762049" w:rsidRDefault="00B34C93" w:rsidP="00B34C93">
      <w:pPr>
        <w:pStyle w:val="Geenafstand"/>
        <w:pBdr>
          <w:bottom w:val="single" w:sz="4" w:space="1" w:color="auto"/>
        </w:pBdr>
        <w:rPr>
          <w:u w:val="single"/>
        </w:rPr>
      </w:pPr>
      <w:r w:rsidRPr="00762049">
        <w:rPr>
          <w:u w:val="single"/>
        </w:rPr>
        <w:t>Minimaal/maximaal aantal deelnemers</w:t>
      </w:r>
    </w:p>
    <w:p w:rsidR="006212E2" w:rsidRDefault="00762049" w:rsidP="00B34C93">
      <w:pPr>
        <w:pStyle w:val="Geenafstand"/>
        <w:pBdr>
          <w:bottom w:val="single" w:sz="4" w:space="1" w:color="auto"/>
        </w:pBdr>
      </w:pPr>
      <w:r>
        <w:lastRenderedPageBreak/>
        <w:t>Minimaal 20 medewerkers, maximaal 100 medewerkers.</w:t>
      </w:r>
      <w:bookmarkStart w:id="0" w:name="_GoBack"/>
      <w:bookmarkEnd w:id="0"/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Pr="00100266" w:rsidRDefault="00100266" w:rsidP="00B34C93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Kosten</w:t>
      </w:r>
    </w:p>
    <w:p w:rsidR="006212E2" w:rsidRDefault="00762049" w:rsidP="00B34C93">
      <w:pPr>
        <w:pStyle w:val="Geenafstand"/>
        <w:pBdr>
          <w:bottom w:val="single" w:sz="4" w:space="1" w:color="auto"/>
        </w:pBdr>
      </w:pPr>
      <w:r>
        <w:t>Geen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Default="00D00E97" w:rsidP="00100266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Locatie</w:t>
      </w:r>
    </w:p>
    <w:p w:rsidR="00762049" w:rsidRPr="00762049" w:rsidRDefault="00762049" w:rsidP="00100266">
      <w:pPr>
        <w:pStyle w:val="Geenafstand"/>
        <w:pBdr>
          <w:bottom w:val="single" w:sz="4" w:space="1" w:color="auto"/>
        </w:pBdr>
      </w:pPr>
      <w:r w:rsidRPr="00762049">
        <w:t>Restaurant het Dijkhuis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</w:p>
    <w:p w:rsidR="0045530C" w:rsidRPr="00DA32F1" w:rsidRDefault="00DA32F1" w:rsidP="0045530C">
      <w:pPr>
        <w:pStyle w:val="Geenafstand"/>
        <w:rPr>
          <w:u w:val="single"/>
        </w:rPr>
      </w:pPr>
      <w:r>
        <w:rPr>
          <w:u w:val="single"/>
        </w:rPr>
        <w:t>Type bijscholing</w:t>
      </w:r>
    </w:p>
    <w:p w:rsidR="0045530C" w:rsidRDefault="00DA32F1" w:rsidP="00DA32F1">
      <w:pPr>
        <w:pStyle w:val="Geenafstand"/>
      </w:pPr>
      <w:r>
        <w:t xml:space="preserve">Workshop </w:t>
      </w:r>
      <w:r w:rsidR="00217022">
        <w:t xml:space="preserve"> / accreditatie per bijeenkomst</w:t>
      </w:r>
    </w:p>
    <w:p w:rsidR="0045530C" w:rsidRDefault="00100266" w:rsidP="00DA32F1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Aanmelding en annulering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Digitaal aanmelden</w:t>
      </w:r>
      <w:r w:rsidR="00423675">
        <w:t xml:space="preserve">: </w:t>
      </w:r>
      <w:r>
        <w:t>kan tot uiterlijk een week voor de aanvang van de workshop op: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 xml:space="preserve"> ‘mijn TMZ’/ leeromgeving</w:t>
      </w:r>
    </w:p>
    <w:p w:rsidR="000407F6" w:rsidRDefault="000407F6" w:rsidP="00100266">
      <w:pPr>
        <w:pStyle w:val="Geenafstand"/>
        <w:pBdr>
          <w:bottom w:val="single" w:sz="4" w:space="1" w:color="auto"/>
        </w:pBdr>
      </w:pPr>
      <w:r>
        <w:t>Digitaal afmelden:</w:t>
      </w:r>
      <w:r>
        <w:tab/>
        <w:t xml:space="preserve"> eveneens op ‘mijn TMZ’/ leeromgeving</w:t>
      </w:r>
    </w:p>
    <w:p w:rsidR="00762049" w:rsidRDefault="00762049" w:rsidP="00100266">
      <w:pPr>
        <w:pStyle w:val="Geenafstand"/>
        <w:pBdr>
          <w:bottom w:val="single" w:sz="4" w:space="1" w:color="auto"/>
        </w:pBdr>
      </w:pPr>
    </w:p>
    <w:p w:rsidR="00100266" w:rsidRDefault="00100266" w:rsidP="00100266">
      <w:pPr>
        <w:pStyle w:val="Geenafstand"/>
      </w:pPr>
    </w:p>
    <w:p w:rsidR="0045530C" w:rsidRPr="006B74CC" w:rsidRDefault="0045530C" w:rsidP="0045530C">
      <w:pPr>
        <w:pStyle w:val="Geenafstand"/>
        <w:pBdr>
          <w:bottom w:val="single" w:sz="4" w:space="1" w:color="auto"/>
        </w:pBdr>
        <w:rPr>
          <w:u w:val="single"/>
        </w:rPr>
      </w:pPr>
      <w:r w:rsidRPr="006B74CC">
        <w:rPr>
          <w:u w:val="single"/>
        </w:rPr>
        <w:t>Omschrijving van de inhoud</w:t>
      </w:r>
    </w:p>
    <w:p w:rsidR="006B74CC" w:rsidRDefault="006B74CC" w:rsidP="0045530C">
      <w:pPr>
        <w:pStyle w:val="Geenafstand"/>
        <w:pBdr>
          <w:bottom w:val="single" w:sz="4" w:space="1" w:color="auto"/>
        </w:pBdr>
      </w:pPr>
    </w:p>
    <w:p w:rsidR="006212E2" w:rsidRDefault="00762049" w:rsidP="0045530C">
      <w:pPr>
        <w:pStyle w:val="Geenafstand"/>
        <w:pBdr>
          <w:bottom w:val="single" w:sz="4" w:space="1" w:color="auto"/>
        </w:pBdr>
      </w:pPr>
      <w:r>
        <w:t>Won</w:t>
      </w:r>
      <w:r w:rsidR="007B7FD0">
        <w:t xml:space="preserve">dzorg gegeven binnen de thuiszorgteams van TMA Borne en Hengelo. </w:t>
      </w:r>
    </w:p>
    <w:p w:rsidR="007B7FD0" w:rsidRDefault="007B7FD0" w:rsidP="0045530C">
      <w:pPr>
        <w:pStyle w:val="Geenafstand"/>
        <w:pBdr>
          <w:bottom w:val="single" w:sz="4" w:space="1" w:color="auto"/>
        </w:pBdr>
      </w:pPr>
      <w:r>
        <w:t>Hoe kan de verpleegkundig specialist in consult komen? Wat is de rol van de huisarts? Wat is de rol van de verpleegkundige en verzorgende?</w:t>
      </w:r>
    </w:p>
    <w:p w:rsidR="007B7FD0" w:rsidRDefault="007B7FD0" w:rsidP="0045530C">
      <w:pPr>
        <w:pStyle w:val="Geenafstand"/>
        <w:pBdr>
          <w:bottom w:val="single" w:sz="4" w:space="1" w:color="auto"/>
        </w:pBdr>
      </w:pPr>
      <w:r>
        <w:t>Kennis van de oudere huid.</w:t>
      </w:r>
    </w:p>
    <w:p w:rsidR="007B7FD0" w:rsidRDefault="007B7FD0" w:rsidP="0045530C">
      <w:pPr>
        <w:pStyle w:val="Geenafstand"/>
        <w:pBdr>
          <w:bottom w:val="single" w:sz="4" w:space="1" w:color="auto"/>
        </w:pBdr>
      </w:pPr>
      <w:r>
        <w:t>Kennis van de diabetische voet</w:t>
      </w:r>
    </w:p>
    <w:p w:rsidR="007B7FD0" w:rsidRDefault="007B7FD0" w:rsidP="0045530C">
      <w:pPr>
        <w:pStyle w:val="Geenafstand"/>
        <w:pBdr>
          <w:bottom w:val="single" w:sz="4" w:space="1" w:color="auto"/>
        </w:pBdr>
      </w:pPr>
      <w:r>
        <w:t>Kennis van skintears</w:t>
      </w:r>
    </w:p>
    <w:p w:rsidR="002D0785" w:rsidRDefault="002D0785" w:rsidP="0045530C">
      <w:pPr>
        <w:pStyle w:val="Geenafstand"/>
        <w:pBdr>
          <w:bottom w:val="single" w:sz="4" w:space="1" w:color="auto"/>
        </w:pBdr>
      </w:pPr>
      <w:r>
        <w:t>Kennis van blaren</w:t>
      </w:r>
    </w:p>
    <w:p w:rsidR="002D0785" w:rsidRDefault="002D0785" w:rsidP="0045530C">
      <w:pPr>
        <w:pStyle w:val="Geenafstand"/>
        <w:pBdr>
          <w:bottom w:val="single" w:sz="4" w:space="1" w:color="auto"/>
        </w:pBdr>
      </w:pPr>
      <w:r>
        <w:t>Kennis van arteriële en veneuze ulcera</w:t>
      </w:r>
    </w:p>
    <w:p w:rsidR="007B7FD0" w:rsidRDefault="007B7FD0" w:rsidP="0045530C">
      <w:pPr>
        <w:pStyle w:val="Geenafstand"/>
        <w:pBdr>
          <w:bottom w:val="single" w:sz="4" w:space="1" w:color="auto"/>
        </w:pBdr>
      </w:pPr>
      <w:r>
        <w:t>Kennis van wondverbanden</w:t>
      </w:r>
    </w:p>
    <w:p w:rsidR="00A31AA9" w:rsidRDefault="00A31AA9" w:rsidP="0045530C">
      <w:pPr>
        <w:pStyle w:val="Geenafstand"/>
        <w:pBdr>
          <w:bottom w:val="single" w:sz="4" w:space="1" w:color="auto"/>
        </w:pBdr>
      </w:pPr>
    </w:p>
    <w:p w:rsidR="006151ED" w:rsidRDefault="006151ED" w:rsidP="006151ED">
      <w:pPr>
        <w:pStyle w:val="Geenafstand"/>
      </w:pPr>
    </w:p>
    <w:p w:rsidR="00C24148" w:rsidRDefault="0045530C" w:rsidP="0028211F">
      <w:pPr>
        <w:pStyle w:val="Geenafstand"/>
        <w:ind w:left="720"/>
        <w:rPr>
          <w:u w:val="single"/>
        </w:rPr>
      </w:pPr>
      <w:r w:rsidRPr="0028211F">
        <w:rPr>
          <w:u w:val="single"/>
        </w:rPr>
        <w:t>Doelstelling</w:t>
      </w:r>
    </w:p>
    <w:p w:rsidR="007B7FD0" w:rsidRDefault="007B7FD0" w:rsidP="0028211F">
      <w:pPr>
        <w:pStyle w:val="Geenafstand"/>
        <w:ind w:left="720"/>
      </w:pPr>
      <w:r w:rsidRPr="007B7FD0">
        <w:t xml:space="preserve">Na </w:t>
      </w:r>
      <w:r>
        <w:t>deelname aan deze scholing zijn de medewerkers in staat:</w:t>
      </w:r>
    </w:p>
    <w:p w:rsidR="007B7FD0" w:rsidRDefault="007B7FD0" w:rsidP="007B7FD0">
      <w:pPr>
        <w:pStyle w:val="Geenafstand"/>
        <w:numPr>
          <w:ilvl w:val="0"/>
          <w:numId w:val="21"/>
        </w:numPr>
      </w:pPr>
      <w:r>
        <w:t>te benoemen op welke manier de verpleegkundig specialist in consult kan worden geroepen en handelen hier ook naar</w:t>
      </w:r>
    </w:p>
    <w:p w:rsidR="007B7FD0" w:rsidRDefault="007B7FD0" w:rsidP="007B7FD0">
      <w:pPr>
        <w:pStyle w:val="Geenafstand"/>
        <w:numPr>
          <w:ilvl w:val="0"/>
          <w:numId w:val="21"/>
        </w:numPr>
      </w:pPr>
      <w:r>
        <w:t>de verschillende soorten wonden en diens behandelingswijzen te herkennen en uit te voeren</w:t>
      </w:r>
    </w:p>
    <w:p w:rsidR="007B7FD0" w:rsidRPr="007B7FD0" w:rsidRDefault="007B7FD0" w:rsidP="007B7FD0">
      <w:pPr>
        <w:pStyle w:val="Geenafstand"/>
        <w:numPr>
          <w:ilvl w:val="0"/>
          <w:numId w:val="21"/>
        </w:numPr>
      </w:pPr>
      <w:r>
        <w:t xml:space="preserve">de verschillende kenmerken van de diverse wondverbanden te benoemen, en te gebruiken volgens voorschrift </w:t>
      </w:r>
    </w:p>
    <w:p w:rsidR="00217022" w:rsidRPr="007B7FD0" w:rsidRDefault="00217022" w:rsidP="0028211F">
      <w:pPr>
        <w:pStyle w:val="Geenafstand"/>
        <w:ind w:left="720"/>
      </w:pPr>
    </w:p>
    <w:p w:rsidR="00A37A19" w:rsidRPr="00A37A19" w:rsidRDefault="0045530C" w:rsidP="00D23CDD">
      <w:pPr>
        <w:ind w:left="720"/>
        <w:rPr>
          <w:u w:val="single"/>
        </w:rPr>
      </w:pPr>
      <w:r w:rsidRPr="00A37A19">
        <w:rPr>
          <w:u w:val="single"/>
        </w:rPr>
        <w:t>Programma</w:t>
      </w:r>
      <w:r w:rsidR="00D23CDD" w:rsidRPr="00A37A19">
        <w:rPr>
          <w:u w:val="single"/>
        </w:rPr>
        <w:t xml:space="preserve"> </w:t>
      </w:r>
    </w:p>
    <w:p w:rsidR="00A37A19" w:rsidRDefault="00A37A19" w:rsidP="00F4628E">
      <w:pPr>
        <w:pStyle w:val="Lijstalinea"/>
        <w:numPr>
          <w:ilvl w:val="0"/>
          <w:numId w:val="23"/>
        </w:numPr>
      </w:pPr>
      <w:r>
        <w:t xml:space="preserve">Opening </w:t>
      </w:r>
      <w:r w:rsidR="00F4628E">
        <w:tab/>
      </w:r>
      <w:r w:rsidR="00F4628E">
        <w:tab/>
      </w:r>
      <w:r w:rsidR="00F4628E">
        <w:tab/>
      </w:r>
      <w:r w:rsidR="00F4628E">
        <w:tab/>
      </w:r>
      <w:r w:rsidR="00F4628E">
        <w:tab/>
      </w:r>
      <w:r>
        <w:t>(duur: ± 1 minuut)</w:t>
      </w:r>
    </w:p>
    <w:p w:rsidR="00A37A19" w:rsidRDefault="00A37A19" w:rsidP="00A37A19">
      <w:pPr>
        <w:pStyle w:val="Lijstalinea"/>
        <w:numPr>
          <w:ilvl w:val="0"/>
          <w:numId w:val="22"/>
        </w:numPr>
      </w:pPr>
      <w:r>
        <w:t xml:space="preserve">Uitleg inhoud scholing en doelen </w:t>
      </w:r>
      <w:r w:rsidR="00F4628E">
        <w:tab/>
      </w:r>
      <w:r w:rsidR="00F4628E">
        <w:tab/>
      </w:r>
      <w:r>
        <w:t>(duur: ± 5 minuten)</w:t>
      </w:r>
    </w:p>
    <w:p w:rsidR="00A37A19" w:rsidRPr="00A37A19" w:rsidRDefault="00A37A19" w:rsidP="00A37A19">
      <w:pPr>
        <w:pStyle w:val="Lijstalinea"/>
        <w:numPr>
          <w:ilvl w:val="0"/>
          <w:numId w:val="22"/>
        </w:numPr>
      </w:pPr>
      <w:r>
        <w:t xml:space="preserve">Uitleg route hoe de verpleegkundig specialist in consult wordt geroepen en verschillende rollen </w:t>
      </w:r>
      <w:r w:rsidR="00F4628E">
        <w:tab/>
      </w:r>
      <w:r w:rsidR="00F4628E">
        <w:tab/>
      </w:r>
      <w:r w:rsidR="00F4628E">
        <w:tab/>
      </w:r>
      <w:r w:rsidR="00F4628E">
        <w:tab/>
      </w:r>
      <w:r>
        <w:t>(duur: ± 10 minuten)</w:t>
      </w:r>
    </w:p>
    <w:p w:rsidR="00A37A19" w:rsidRDefault="002D0785" w:rsidP="00A37A19">
      <w:pPr>
        <w:pStyle w:val="Lijstalinea"/>
        <w:numPr>
          <w:ilvl w:val="0"/>
          <w:numId w:val="22"/>
        </w:numPr>
      </w:pPr>
      <w:r>
        <w:t xml:space="preserve">Prezi presentatie: </w:t>
      </w:r>
      <w:r w:rsidR="00A37A19" w:rsidRPr="00A37A19">
        <w:t>de oudere huid</w:t>
      </w:r>
      <w:r w:rsidR="00A37A19">
        <w:t xml:space="preserve"> </w:t>
      </w:r>
      <w:r w:rsidR="00F4628E">
        <w:tab/>
      </w:r>
      <w:r w:rsidR="00F4628E">
        <w:tab/>
      </w:r>
      <w:r w:rsidR="00A37A19">
        <w:t>(duur: ± 10 minuten)</w:t>
      </w:r>
    </w:p>
    <w:p w:rsidR="00A37A19" w:rsidRDefault="00A37A19" w:rsidP="00A37A19">
      <w:pPr>
        <w:pStyle w:val="Lijstalinea"/>
        <w:numPr>
          <w:ilvl w:val="0"/>
          <w:numId w:val="22"/>
        </w:numPr>
      </w:pPr>
      <w:r w:rsidRPr="00A37A19">
        <w:lastRenderedPageBreak/>
        <w:t>Prezi presentatie</w:t>
      </w:r>
      <w:r w:rsidR="002D0785">
        <w:t>:</w:t>
      </w:r>
      <w:r>
        <w:t xml:space="preserve"> </w:t>
      </w:r>
      <w:r w:rsidRPr="00A37A19">
        <w:t>de diabetische voet</w:t>
      </w:r>
      <w:r>
        <w:t xml:space="preserve"> </w:t>
      </w:r>
      <w:r w:rsidR="00F4628E">
        <w:tab/>
      </w:r>
      <w:r w:rsidR="002D0785">
        <w:tab/>
      </w:r>
      <w:r>
        <w:t xml:space="preserve">(duur: ± </w:t>
      </w:r>
      <w:r w:rsidRPr="00A37A19">
        <w:t>10 minuten</w:t>
      </w:r>
      <w:r>
        <w:t>)</w:t>
      </w:r>
    </w:p>
    <w:p w:rsidR="00A37A19" w:rsidRDefault="00A37A19" w:rsidP="00A37A19">
      <w:pPr>
        <w:pStyle w:val="Lijstalinea"/>
        <w:numPr>
          <w:ilvl w:val="0"/>
          <w:numId w:val="22"/>
        </w:numPr>
      </w:pPr>
      <w:r w:rsidRPr="00A37A19">
        <w:t>Prezi presentatie</w:t>
      </w:r>
      <w:r w:rsidR="002D0785">
        <w:t xml:space="preserve">: </w:t>
      </w:r>
      <w:r w:rsidRPr="00A37A19">
        <w:t>skintears</w:t>
      </w:r>
      <w:r>
        <w:t xml:space="preserve"> </w:t>
      </w:r>
      <w:r w:rsidR="00F4628E">
        <w:tab/>
      </w:r>
      <w:r w:rsidR="00F4628E">
        <w:tab/>
      </w:r>
      <w:r w:rsidR="00F4628E">
        <w:tab/>
      </w:r>
      <w:r w:rsidRPr="00A37A19">
        <w:t>(duur: ± 10 minuten)</w:t>
      </w:r>
    </w:p>
    <w:p w:rsidR="002D0785" w:rsidRDefault="002D0785" w:rsidP="00A37A19">
      <w:pPr>
        <w:pStyle w:val="Lijstalinea"/>
        <w:numPr>
          <w:ilvl w:val="0"/>
          <w:numId w:val="22"/>
        </w:numPr>
      </w:pPr>
      <w:r>
        <w:t>Prezi presentatie: blaren</w:t>
      </w:r>
      <w:r>
        <w:tab/>
      </w:r>
      <w:r>
        <w:tab/>
      </w:r>
      <w:r>
        <w:tab/>
        <w:t>(duur: ± 10 minuten)</w:t>
      </w:r>
    </w:p>
    <w:p w:rsidR="002D0785" w:rsidRDefault="002D0785" w:rsidP="002D0785">
      <w:pPr>
        <w:pStyle w:val="Lijstalinea"/>
        <w:numPr>
          <w:ilvl w:val="0"/>
          <w:numId w:val="22"/>
        </w:numPr>
      </w:pPr>
      <w:r>
        <w:t xml:space="preserve">Prezi presentatie: </w:t>
      </w:r>
      <w:r w:rsidRPr="002D0785">
        <w:t>arteriële en veneuze ulcera</w:t>
      </w:r>
      <w:r>
        <w:tab/>
        <w:t>(duur: ± 10 minuten)</w:t>
      </w:r>
    </w:p>
    <w:p w:rsidR="00A37A19" w:rsidRDefault="00A37A19" w:rsidP="00A37A19">
      <w:pPr>
        <w:pStyle w:val="Lijstalinea"/>
        <w:numPr>
          <w:ilvl w:val="0"/>
          <w:numId w:val="22"/>
        </w:numPr>
      </w:pPr>
      <w:r w:rsidRPr="00A37A19">
        <w:t>Prezi presentatie van wondverbanden</w:t>
      </w:r>
      <w:r>
        <w:t xml:space="preserve"> </w:t>
      </w:r>
      <w:r w:rsidR="00F4628E">
        <w:tab/>
      </w:r>
      <w:r w:rsidR="00F4628E">
        <w:tab/>
      </w:r>
      <w:r w:rsidRPr="00A37A19">
        <w:t>(duur: ± 10 minuten)</w:t>
      </w:r>
    </w:p>
    <w:p w:rsidR="00A37A19" w:rsidRDefault="00A37A19" w:rsidP="00A37A19">
      <w:pPr>
        <w:pStyle w:val="Lijstalinea"/>
        <w:numPr>
          <w:ilvl w:val="0"/>
          <w:numId w:val="22"/>
        </w:numPr>
      </w:pPr>
      <w:r>
        <w:t xml:space="preserve">Praktisch handelen met wondverbanden </w:t>
      </w:r>
      <w:r w:rsidR="00F4628E">
        <w:tab/>
      </w:r>
      <w:r>
        <w:t xml:space="preserve">(duur: ± </w:t>
      </w:r>
      <w:r w:rsidR="002D0785">
        <w:t>10</w:t>
      </w:r>
      <w:r w:rsidR="00F4628E">
        <w:t xml:space="preserve"> minuten)</w:t>
      </w:r>
    </w:p>
    <w:p w:rsidR="00F4628E" w:rsidRDefault="00F4628E" w:rsidP="00A37A19">
      <w:pPr>
        <w:pStyle w:val="Lijstalinea"/>
        <w:numPr>
          <w:ilvl w:val="0"/>
          <w:numId w:val="22"/>
        </w:numPr>
      </w:pPr>
      <w:r>
        <w:t>Afsluiting scholing</w:t>
      </w:r>
      <w:r>
        <w:tab/>
      </w:r>
      <w:r>
        <w:tab/>
      </w:r>
      <w:r>
        <w:tab/>
      </w:r>
      <w:r>
        <w:tab/>
        <w:t>(duur: ± 5 minuten)</w:t>
      </w:r>
    </w:p>
    <w:p w:rsidR="00F4628E" w:rsidRDefault="00F4628E" w:rsidP="00F4628E">
      <w:pPr>
        <w:pStyle w:val="Lijstalinea"/>
        <w:ind w:left="1440"/>
      </w:pPr>
    </w:p>
    <w:p w:rsidR="007B7FD0" w:rsidRDefault="007B7FD0" w:rsidP="00D23CDD">
      <w:pPr>
        <w:ind w:left="720"/>
      </w:pPr>
    </w:p>
    <w:p w:rsidR="006C6948" w:rsidRDefault="006C6948" w:rsidP="00D23CDD">
      <w:pPr>
        <w:pStyle w:val="Lijstalinea"/>
        <w:rPr>
          <w:u w:val="single"/>
        </w:rPr>
      </w:pPr>
      <w:r w:rsidRPr="005A008B">
        <w:rPr>
          <w:u w:val="single"/>
        </w:rPr>
        <w:t>Materiaal</w:t>
      </w:r>
      <w:r w:rsidR="00F57445">
        <w:rPr>
          <w:u w:val="single"/>
        </w:rPr>
        <w:t xml:space="preserve"> </w:t>
      </w:r>
    </w:p>
    <w:p w:rsidR="00280F36" w:rsidRPr="00280F36" w:rsidRDefault="00280F36" w:rsidP="00D23CDD">
      <w:pPr>
        <w:pStyle w:val="Lijstalinea"/>
        <w:rPr>
          <w:color w:val="FF0000"/>
        </w:rPr>
      </w:pPr>
      <w:r>
        <w:t>Presentaties zijn gemaakt met Prezi. Zodoende niet digitaal mee te sturen.</w:t>
      </w:r>
    </w:p>
    <w:p w:rsidR="0045530C" w:rsidRPr="00CD2CA5" w:rsidRDefault="000407F6" w:rsidP="00CD2CA5">
      <w:pPr>
        <w:pStyle w:val="Geenafstand"/>
        <w:ind w:left="720"/>
        <w:rPr>
          <w:u w:val="single"/>
        </w:rPr>
      </w:pPr>
      <w:r>
        <w:rPr>
          <w:u w:val="single"/>
        </w:rPr>
        <w:t>Gebruikte bronnen</w:t>
      </w:r>
    </w:p>
    <w:p w:rsidR="000427E1" w:rsidRPr="002D0785" w:rsidRDefault="00280F36" w:rsidP="000427E1">
      <w:pPr>
        <w:pStyle w:val="Geenafstand"/>
        <w:pBdr>
          <w:bottom w:val="single" w:sz="4" w:space="1" w:color="auto"/>
        </w:pBdr>
      </w:pPr>
      <w:r>
        <w:tab/>
      </w:r>
      <w:hyperlink r:id="rId9" w:history="1">
        <w:r w:rsidRPr="002D0785">
          <w:rPr>
            <w:rStyle w:val="Hyperlink"/>
            <w:color w:val="auto"/>
            <w:u w:val="none"/>
          </w:rPr>
          <w:t>WWW.WCS.nl</w:t>
        </w:r>
      </w:hyperlink>
    </w:p>
    <w:p w:rsidR="00280F36" w:rsidRDefault="002D0785" w:rsidP="000427E1">
      <w:pPr>
        <w:pStyle w:val="Geenafstand"/>
        <w:pBdr>
          <w:bottom w:val="single" w:sz="4" w:space="1" w:color="auto"/>
        </w:pBdr>
      </w:pPr>
      <w:r>
        <w:tab/>
        <w:t>Internationale richtlijn decubitus</w:t>
      </w:r>
    </w:p>
    <w:p w:rsidR="002D0785" w:rsidRDefault="002D0785" w:rsidP="000427E1">
      <w:pPr>
        <w:pStyle w:val="Geenafstand"/>
        <w:pBdr>
          <w:bottom w:val="single" w:sz="4" w:space="1" w:color="auto"/>
        </w:pBdr>
      </w:pPr>
      <w:r>
        <w:tab/>
        <w:t>Richtlijn diabetische voet</w:t>
      </w:r>
    </w:p>
    <w:p w:rsidR="002D0785" w:rsidRDefault="002D0785" w:rsidP="000427E1">
      <w:pPr>
        <w:pStyle w:val="Geenafstand"/>
        <w:pBdr>
          <w:bottom w:val="single" w:sz="4" w:space="1" w:color="auto"/>
        </w:pBdr>
      </w:pPr>
      <w:r>
        <w:tab/>
        <w:t>Presentatie wondverbandmiddelen TMZ</w:t>
      </w:r>
    </w:p>
    <w:p w:rsidR="002D0785" w:rsidRDefault="002D0785" w:rsidP="000427E1">
      <w:pPr>
        <w:pStyle w:val="Geenafstand"/>
        <w:pBdr>
          <w:bottom w:val="single" w:sz="4" w:space="1" w:color="auto"/>
        </w:pBdr>
      </w:pPr>
      <w:r>
        <w:tab/>
      </w:r>
    </w:p>
    <w:p w:rsidR="00A31AA9" w:rsidRDefault="00A31AA9" w:rsidP="000427E1">
      <w:pPr>
        <w:pStyle w:val="Geenafstand"/>
        <w:pBdr>
          <w:bottom w:val="single" w:sz="4" w:space="1" w:color="auto"/>
        </w:pBdr>
      </w:pPr>
    </w:p>
    <w:p w:rsidR="00A31AA9" w:rsidRDefault="00A31AA9" w:rsidP="000427E1">
      <w:pPr>
        <w:pStyle w:val="Geenafstand"/>
        <w:pBdr>
          <w:bottom w:val="single" w:sz="4" w:space="1" w:color="auto"/>
        </w:pBdr>
      </w:pPr>
    </w:p>
    <w:p w:rsidR="000427E1" w:rsidRDefault="000427E1" w:rsidP="000427E1">
      <w:pPr>
        <w:pStyle w:val="Geenafstand"/>
      </w:pPr>
    </w:p>
    <w:p w:rsidR="007B5846" w:rsidRPr="007B5846" w:rsidRDefault="000427E1" w:rsidP="00F4628E">
      <w:pPr>
        <w:pStyle w:val="Geenafstand"/>
        <w:rPr>
          <w:color w:val="FF0000"/>
        </w:rPr>
      </w:pPr>
      <w:r w:rsidRPr="000427E1">
        <w:rPr>
          <w:u w:val="single"/>
        </w:rPr>
        <w:t>CanMEDS-competenties</w:t>
      </w:r>
      <w:r w:rsidR="00D23CDD">
        <w:rPr>
          <w:u w:val="single"/>
        </w:rPr>
        <w:t xml:space="preserve"> </w:t>
      </w:r>
    </w:p>
    <w:p w:rsidR="000427E1" w:rsidRDefault="000427E1" w:rsidP="000427E1">
      <w:pPr>
        <w:pStyle w:val="Geenafstand"/>
      </w:pPr>
    </w:p>
    <w:p w:rsidR="000427E1" w:rsidRDefault="00762049" w:rsidP="00762049">
      <w:pPr>
        <w:pStyle w:val="Geenafstand"/>
        <w:ind w:firstLine="360"/>
      </w:pPr>
      <w:r>
        <w:t>X</w:t>
      </w:r>
      <w:r>
        <w:tab/>
      </w:r>
      <w:r w:rsidR="000427E1">
        <w:t>Klinisch Handelen</w:t>
      </w:r>
      <w:r w:rsidR="00F4628E">
        <w:tab/>
      </w:r>
      <w:r w:rsidR="00F4628E">
        <w:tab/>
        <w:t>(ongeveer 80%)</w:t>
      </w:r>
    </w:p>
    <w:p w:rsidR="000427E1" w:rsidRDefault="00762049" w:rsidP="00762049">
      <w:pPr>
        <w:pStyle w:val="Geenafstand"/>
        <w:ind w:left="360"/>
      </w:pPr>
      <w:r>
        <w:t>o</w:t>
      </w:r>
      <w:r>
        <w:tab/>
      </w:r>
      <w:r w:rsidR="00D23CDD">
        <w:t xml:space="preserve">Communicatie </w:t>
      </w:r>
    </w:p>
    <w:p w:rsidR="000427E1" w:rsidRDefault="00762049" w:rsidP="00762049">
      <w:pPr>
        <w:pStyle w:val="Geenafstand"/>
        <w:ind w:left="360"/>
      </w:pPr>
      <w:r>
        <w:t>X</w:t>
      </w:r>
      <w:r>
        <w:tab/>
      </w:r>
      <w:r w:rsidR="000427E1">
        <w:t>Samenwerking</w:t>
      </w:r>
      <w:r w:rsidR="00F4628E">
        <w:tab/>
      </w:r>
      <w:r w:rsidR="00F4628E">
        <w:tab/>
      </w:r>
      <w:r w:rsidR="00F4628E">
        <w:tab/>
        <w:t>(ongeveer 10%)</w:t>
      </w:r>
      <w:r w:rsidR="00F4628E">
        <w:tab/>
      </w:r>
    </w:p>
    <w:p w:rsidR="000427E1" w:rsidRDefault="00762049" w:rsidP="00762049">
      <w:pPr>
        <w:pStyle w:val="Geenafstand"/>
        <w:ind w:left="360"/>
      </w:pPr>
      <w:r>
        <w:t>X</w:t>
      </w:r>
      <w:r>
        <w:tab/>
      </w:r>
      <w:r w:rsidR="000427E1">
        <w:t>Organisatie</w:t>
      </w:r>
      <w:r w:rsidR="00F4628E">
        <w:tab/>
      </w:r>
      <w:r w:rsidR="00F4628E">
        <w:tab/>
      </w:r>
      <w:r w:rsidR="00F4628E">
        <w:tab/>
        <w:t>(ongeveer 10%)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Maatschappelijk handelen</w:t>
      </w:r>
    </w:p>
    <w:p w:rsidR="006212E2" w:rsidRDefault="000427E1" w:rsidP="006212E2">
      <w:pPr>
        <w:pStyle w:val="Geenafstand"/>
        <w:numPr>
          <w:ilvl w:val="0"/>
          <w:numId w:val="19"/>
        </w:numPr>
      </w:pPr>
      <w:r>
        <w:t>Kennis en wetenschap</w:t>
      </w:r>
    </w:p>
    <w:p w:rsidR="000427E1" w:rsidRDefault="000427E1" w:rsidP="006212E2">
      <w:pPr>
        <w:pStyle w:val="Geenafstand"/>
        <w:numPr>
          <w:ilvl w:val="0"/>
          <w:numId w:val="19"/>
        </w:numPr>
      </w:pPr>
      <w:r>
        <w:t>Pr</w:t>
      </w:r>
      <w:r w:rsidR="00D23CDD">
        <w:t xml:space="preserve">ofessionaliteit en kwaliteit </w:t>
      </w:r>
    </w:p>
    <w:p w:rsidR="000427E1" w:rsidRDefault="000427E1" w:rsidP="000427E1">
      <w:pPr>
        <w:pStyle w:val="Geenafstand"/>
        <w:pBdr>
          <w:bottom w:val="single" w:sz="4" w:space="1" w:color="auto"/>
        </w:pBdr>
      </w:pPr>
    </w:p>
    <w:p w:rsidR="00CC20A9" w:rsidRPr="00CD2CA5" w:rsidRDefault="00CC20A9" w:rsidP="00CC20A9">
      <w:pPr>
        <w:pStyle w:val="Geenafstand"/>
        <w:ind w:left="720"/>
      </w:pPr>
    </w:p>
    <w:p w:rsidR="00BA4378" w:rsidRDefault="00BA4378" w:rsidP="00DB4206">
      <w:pPr>
        <w:pStyle w:val="Geenafstand"/>
      </w:pPr>
    </w:p>
    <w:sectPr w:rsidR="00BA437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36" w:rsidRDefault="00280F36" w:rsidP="00DB4206">
      <w:pPr>
        <w:spacing w:after="0" w:line="240" w:lineRule="auto"/>
      </w:pPr>
      <w:r>
        <w:separator/>
      </w:r>
    </w:p>
  </w:endnote>
  <w:endnote w:type="continuationSeparator" w:id="0">
    <w:p w:rsidR="00280F36" w:rsidRDefault="00280F36" w:rsidP="00D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36" w:rsidRDefault="00280F36" w:rsidP="00DB4206">
      <w:pPr>
        <w:spacing w:after="0" w:line="240" w:lineRule="auto"/>
      </w:pPr>
      <w:r>
        <w:separator/>
      </w:r>
    </w:p>
  </w:footnote>
  <w:footnote w:type="continuationSeparator" w:id="0">
    <w:p w:rsidR="00280F36" w:rsidRDefault="00280F36" w:rsidP="00D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36" w:rsidRDefault="004221D4">
    <w:pPr>
      <w:pStyle w:val="Koptekst"/>
    </w:pPr>
    <w:sdt>
      <w:sdtPr>
        <w:id w:val="-2082973016"/>
        <w:docPartObj>
          <w:docPartGallery w:val="Page Numbers (Margins)"/>
          <w:docPartUnique/>
        </w:docPartObj>
      </w:sdtPr>
      <w:sdtEndPr/>
      <w:sdtContent>
        <w:r w:rsidR="00280F36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B00EDB" wp14:editId="1636D6F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280F36" w:rsidRDefault="00280F3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4221D4" w:rsidRPr="004221D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280F36" w:rsidRDefault="00280F3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4221D4" w:rsidRPr="004221D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80F36">
      <w:rPr>
        <w:noProof/>
        <w:lang w:eastAsia="nl-NL"/>
      </w:rPr>
      <w:drawing>
        <wp:inline distT="0" distB="0" distL="0" distR="0" wp14:anchorId="50E2128E" wp14:editId="0BEEB458">
          <wp:extent cx="1619250" cy="666750"/>
          <wp:effectExtent l="0" t="0" r="0" b="0"/>
          <wp:docPr id="2" name="Afbeelding 2" descr="I:\Afbeeldingen\V&amp;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fbeeldingen\V&amp;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F36">
      <w:tab/>
    </w:r>
    <w:r w:rsidR="00280F36">
      <w:tab/>
    </w:r>
    <w:r w:rsidR="00280F36">
      <w:rPr>
        <w:noProof/>
        <w:lang w:eastAsia="nl-NL"/>
      </w:rPr>
      <w:drawing>
        <wp:inline distT="0" distB="0" distL="0" distR="0" wp14:anchorId="5F8956E1" wp14:editId="32D6D772">
          <wp:extent cx="1066800" cy="1066800"/>
          <wp:effectExtent l="0" t="0" r="0" b="0"/>
          <wp:docPr id="3" name="Afbeelding 3" descr="I:\Afbeeldingen\tm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fbeeldingen\tm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0F36" w:rsidRDefault="00280F3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A34"/>
    <w:multiLevelType w:val="hybridMultilevel"/>
    <w:tmpl w:val="B25C2A0C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7774"/>
    <w:multiLevelType w:val="hybridMultilevel"/>
    <w:tmpl w:val="FBF0C3B0"/>
    <w:lvl w:ilvl="0" w:tplc="0413000F">
      <w:start w:val="1"/>
      <w:numFmt w:val="decimal"/>
      <w:lvlText w:val="%1."/>
      <w:lvlJc w:val="left"/>
      <w:pPr>
        <w:ind w:left="1494" w:hanging="360"/>
      </w:p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840B53"/>
    <w:multiLevelType w:val="hybridMultilevel"/>
    <w:tmpl w:val="6764E8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B3E72"/>
    <w:multiLevelType w:val="hybridMultilevel"/>
    <w:tmpl w:val="DEF02B38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91F35"/>
    <w:multiLevelType w:val="hybridMultilevel"/>
    <w:tmpl w:val="EA345C78"/>
    <w:lvl w:ilvl="0" w:tplc="AEE29BC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782F74"/>
    <w:multiLevelType w:val="hybridMultilevel"/>
    <w:tmpl w:val="6F4E9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859ED"/>
    <w:multiLevelType w:val="hybridMultilevel"/>
    <w:tmpl w:val="4664D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B409F"/>
    <w:multiLevelType w:val="hybridMultilevel"/>
    <w:tmpl w:val="20628F72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D12C2"/>
    <w:multiLevelType w:val="hybridMultilevel"/>
    <w:tmpl w:val="88FA8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24905"/>
    <w:multiLevelType w:val="hybridMultilevel"/>
    <w:tmpl w:val="25349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32903"/>
    <w:multiLevelType w:val="hybridMultilevel"/>
    <w:tmpl w:val="0FA45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73BAE"/>
    <w:multiLevelType w:val="hybridMultilevel"/>
    <w:tmpl w:val="9C120C6A"/>
    <w:lvl w:ilvl="0" w:tplc="0413000F">
      <w:start w:val="1"/>
      <w:numFmt w:val="decimal"/>
      <w:lvlText w:val="%1."/>
      <w:lvlJc w:val="left"/>
      <w:pPr>
        <w:ind w:left="1494" w:hanging="360"/>
      </w:p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5AB6EEA"/>
    <w:multiLevelType w:val="hybridMultilevel"/>
    <w:tmpl w:val="4EB60042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79401D2"/>
    <w:multiLevelType w:val="hybridMultilevel"/>
    <w:tmpl w:val="47366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D2615"/>
    <w:multiLevelType w:val="hybridMultilevel"/>
    <w:tmpl w:val="A552D2CE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F3B27"/>
    <w:multiLevelType w:val="hybridMultilevel"/>
    <w:tmpl w:val="C0C86CD0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E670F"/>
    <w:multiLevelType w:val="hybridMultilevel"/>
    <w:tmpl w:val="FE28D574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2AA65CD"/>
    <w:multiLevelType w:val="hybridMultilevel"/>
    <w:tmpl w:val="87DA4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E74F0"/>
    <w:multiLevelType w:val="hybridMultilevel"/>
    <w:tmpl w:val="6E226E66"/>
    <w:lvl w:ilvl="0" w:tplc="4874E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25FD7"/>
    <w:multiLevelType w:val="hybridMultilevel"/>
    <w:tmpl w:val="8080317E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E300E"/>
    <w:multiLevelType w:val="hybridMultilevel"/>
    <w:tmpl w:val="82CE959A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B48BE"/>
    <w:multiLevelType w:val="hybridMultilevel"/>
    <w:tmpl w:val="B7E66C60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6435C9"/>
    <w:multiLevelType w:val="hybridMultilevel"/>
    <w:tmpl w:val="62027CF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9"/>
  </w:num>
  <w:num w:numId="5">
    <w:abstractNumId w:val="20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3"/>
  </w:num>
  <w:num w:numId="11">
    <w:abstractNumId w:val="16"/>
  </w:num>
  <w:num w:numId="12">
    <w:abstractNumId w:val="15"/>
  </w:num>
  <w:num w:numId="13">
    <w:abstractNumId w:val="12"/>
  </w:num>
  <w:num w:numId="14">
    <w:abstractNumId w:val="14"/>
  </w:num>
  <w:num w:numId="15">
    <w:abstractNumId w:val="7"/>
  </w:num>
  <w:num w:numId="16">
    <w:abstractNumId w:val="21"/>
  </w:num>
  <w:num w:numId="17">
    <w:abstractNumId w:val="4"/>
  </w:num>
  <w:num w:numId="18">
    <w:abstractNumId w:val="3"/>
  </w:num>
  <w:num w:numId="19">
    <w:abstractNumId w:val="2"/>
  </w:num>
  <w:num w:numId="20">
    <w:abstractNumId w:val="18"/>
  </w:num>
  <w:num w:numId="21">
    <w:abstractNumId w:val="11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6"/>
    <w:rsid w:val="000407F6"/>
    <w:rsid w:val="000427E1"/>
    <w:rsid w:val="000C1CF7"/>
    <w:rsid w:val="00100266"/>
    <w:rsid w:val="0015206B"/>
    <w:rsid w:val="00175DEA"/>
    <w:rsid w:val="00215296"/>
    <w:rsid w:val="00217022"/>
    <w:rsid w:val="00280F36"/>
    <w:rsid w:val="0028211F"/>
    <w:rsid w:val="002D0785"/>
    <w:rsid w:val="003612EE"/>
    <w:rsid w:val="00367C05"/>
    <w:rsid w:val="003E4DC1"/>
    <w:rsid w:val="004221D4"/>
    <w:rsid w:val="00423675"/>
    <w:rsid w:val="0045530C"/>
    <w:rsid w:val="005621D7"/>
    <w:rsid w:val="006151ED"/>
    <w:rsid w:val="006212E2"/>
    <w:rsid w:val="00623BE2"/>
    <w:rsid w:val="006B74CC"/>
    <w:rsid w:val="006C6948"/>
    <w:rsid w:val="00701171"/>
    <w:rsid w:val="00762049"/>
    <w:rsid w:val="007B5846"/>
    <w:rsid w:val="007B7FD0"/>
    <w:rsid w:val="00882FEE"/>
    <w:rsid w:val="008A5D0E"/>
    <w:rsid w:val="008D6813"/>
    <w:rsid w:val="00903E12"/>
    <w:rsid w:val="00976838"/>
    <w:rsid w:val="00A31AA9"/>
    <w:rsid w:val="00A37A19"/>
    <w:rsid w:val="00AE4022"/>
    <w:rsid w:val="00B34C93"/>
    <w:rsid w:val="00BA4378"/>
    <w:rsid w:val="00BC321D"/>
    <w:rsid w:val="00C24148"/>
    <w:rsid w:val="00CC20A9"/>
    <w:rsid w:val="00CD2CA5"/>
    <w:rsid w:val="00D00E97"/>
    <w:rsid w:val="00D14CF9"/>
    <w:rsid w:val="00D23CDD"/>
    <w:rsid w:val="00D83E7C"/>
    <w:rsid w:val="00DA32F1"/>
    <w:rsid w:val="00DB4206"/>
    <w:rsid w:val="00E47D44"/>
    <w:rsid w:val="00F4628E"/>
    <w:rsid w:val="00F4794B"/>
    <w:rsid w:val="00F57445"/>
    <w:rsid w:val="00F61A9F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ld@triviummeulenbeltzorg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CS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</dc:creator>
  <cp:lastModifiedBy>79500</cp:lastModifiedBy>
  <cp:revision>2</cp:revision>
  <cp:lastPrinted>2015-04-14T06:21:00Z</cp:lastPrinted>
  <dcterms:created xsi:type="dcterms:W3CDTF">2015-04-14T06:22:00Z</dcterms:created>
  <dcterms:modified xsi:type="dcterms:W3CDTF">2015-04-14T06:22:00Z</dcterms:modified>
</cp:coreProperties>
</file>